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A787" w14:textId="77777777" w:rsidR="00AA6B00" w:rsidRDefault="00AA6B00" w:rsidP="00AA6B00">
      <w:pPr>
        <w:pStyle w:val="Titolo10"/>
        <w:tabs>
          <w:tab w:val="center" w:pos="5387"/>
        </w:tabs>
        <w:jc w:val="left"/>
        <w:rPr>
          <w:i/>
          <w:color w:val="0000FF"/>
          <w:sz w:val="32"/>
        </w:rPr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05E12566" wp14:editId="29647F11">
            <wp:simplePos x="0" y="0"/>
            <wp:positionH relativeFrom="column">
              <wp:posOffset>-229014</wp:posOffset>
            </wp:positionH>
            <wp:positionV relativeFrom="paragraph">
              <wp:posOffset>-171285</wp:posOffset>
            </wp:positionV>
            <wp:extent cx="717550" cy="1049655"/>
            <wp:effectExtent l="0" t="0" r="6350" b="0"/>
            <wp:wrapNone/>
            <wp:docPr id="12950974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4" t="-180" r="-264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049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FF"/>
          <w:sz w:val="86"/>
        </w:rPr>
        <w:tab/>
        <w:t>Comune di Sassofeltrio</w:t>
      </w:r>
    </w:p>
    <w:p w14:paraId="1165B518" w14:textId="77777777" w:rsidR="00AA6B00" w:rsidRDefault="00AA6B00" w:rsidP="00AA6B00">
      <w:pPr>
        <w:pStyle w:val="Intestazione"/>
      </w:pPr>
      <w:r>
        <w:rPr>
          <w:i/>
          <w:color w:val="0000FF"/>
          <w:sz w:val="32"/>
        </w:rPr>
        <w:tab/>
        <w:t>Provincia di Rimini</w:t>
      </w:r>
    </w:p>
    <w:p w14:paraId="21E07C7B" w14:textId="77777777" w:rsidR="00436B94" w:rsidRDefault="00436B94">
      <w:pPr>
        <w:pBdr>
          <w:bottom w:val="single" w:sz="4" w:space="3" w:color="888888"/>
        </w:pBdr>
        <w:spacing w:after="240"/>
      </w:pPr>
    </w:p>
    <w:p w14:paraId="54218ADB" w14:textId="77777777" w:rsidR="00661F71" w:rsidRDefault="00661F71" w:rsidP="00661F71">
      <w:pPr>
        <w:spacing w:after="40"/>
        <w:jc w:val="center"/>
      </w:pPr>
      <w:r>
        <w:rPr>
          <w:b/>
          <w:bCs/>
          <w:sz w:val="22"/>
          <w:szCs w:val="22"/>
        </w:rPr>
        <w:t>AVVISO PUBBLICO PER LA SELEZIONE COMPARATIVA</w:t>
      </w:r>
    </w:p>
    <w:p w14:paraId="25D8D2CB" w14:textId="77777777" w:rsidR="00661F71" w:rsidRDefault="00661F71" w:rsidP="00661F71">
      <w:pPr>
        <w:spacing w:after="40"/>
        <w:jc w:val="center"/>
      </w:pPr>
      <w:r>
        <w:rPr>
          <w:b/>
          <w:bCs/>
          <w:sz w:val="22"/>
          <w:szCs w:val="22"/>
        </w:rPr>
        <w:t>PER L’AFFIDAMENTO IN GESTIONE DELL’IMPIANTO SPORTIVO COMUNALE – CAMPO DA PADEL</w:t>
      </w:r>
    </w:p>
    <w:p w14:paraId="0A1B8A6B" w14:textId="77777777" w:rsidR="00661F71" w:rsidRDefault="00661F71" w:rsidP="00661F71">
      <w:pPr>
        <w:spacing w:after="160"/>
        <w:jc w:val="center"/>
      </w:pPr>
      <w:r>
        <w:rPr>
          <w:b/>
          <w:bCs/>
          <w:sz w:val="22"/>
          <w:szCs w:val="22"/>
        </w:rPr>
        <w:t>Via Strada Provinciale n. 19 – Sassofeltrio (RN)</w:t>
      </w:r>
    </w:p>
    <w:p w14:paraId="5D99E816" w14:textId="1A4463C8" w:rsidR="00661F71" w:rsidRDefault="00661F71" w:rsidP="00661F71">
      <w:pPr>
        <w:spacing w:after="60"/>
        <w:jc w:val="center"/>
      </w:pPr>
      <w:r>
        <w:rPr>
          <w:b/>
          <w:bCs/>
          <w:sz w:val="26"/>
          <w:szCs w:val="26"/>
        </w:rPr>
        <w:t xml:space="preserve">ALLEGATO </w:t>
      </w:r>
    </w:p>
    <w:p w14:paraId="74697D30" w14:textId="6FFF8F9E" w:rsidR="00661F71" w:rsidRDefault="00B15BAE" w:rsidP="00661F71">
      <w:pPr>
        <w:spacing w:after="280"/>
        <w:jc w:val="center"/>
      </w:pPr>
      <w:r>
        <w:rPr>
          <w:b/>
          <w:bCs/>
          <w:sz w:val="22"/>
          <w:szCs w:val="22"/>
        </w:rPr>
        <w:t xml:space="preserve">ISTANZA DI PARTECIPAZIONE - </w:t>
      </w:r>
      <w:r w:rsidR="00661F71">
        <w:rPr>
          <w:b/>
          <w:bCs/>
          <w:sz w:val="22"/>
          <w:szCs w:val="22"/>
        </w:rPr>
        <w:t>PROPOSTA GESTIONALE</w:t>
      </w:r>
      <w:r w:rsidR="007E7507">
        <w:rPr>
          <w:b/>
          <w:bCs/>
          <w:sz w:val="22"/>
          <w:szCs w:val="22"/>
        </w:rPr>
        <w:t xml:space="preserve"> E OFFERTA</w:t>
      </w:r>
    </w:p>
    <w:p w14:paraId="0DF49B8B" w14:textId="06D0CEBF" w:rsidR="00661F71" w:rsidRDefault="00661F71" w:rsidP="00661F71">
      <w:pPr>
        <w:spacing w:after="160"/>
        <w:jc w:val="both"/>
      </w:pPr>
      <w:r>
        <w:t>Il presente allegato costituisce la proposta gestionale del soggetto partecipante e è valutato ai fini dell’attribuzione dei punteggi relativi ai criteri A e B dell’Avviso. La proposta deve essere redatta in lingua italiana, con chiarezza e completezza. Non sono previsti limiti di pagine, ma si raccomanda la sintesi: risposte generiche o non circostanziate al contesto dell’impianto non sono valorizzate ai fini del punteggio.</w:t>
      </w:r>
    </w:p>
    <w:p w14:paraId="57342D56" w14:textId="56F2866D" w:rsidR="005A4E4A" w:rsidRDefault="005A4E4A" w:rsidP="00661F71">
      <w:pPr>
        <w:spacing w:after="160"/>
        <w:jc w:val="both"/>
      </w:pPr>
      <w:r>
        <w:t xml:space="preserve">L’offerta è </w:t>
      </w:r>
      <w:r>
        <w:rPr>
          <w:b/>
          <w:bCs/>
        </w:rPr>
        <w:t>vincolante</w:t>
      </w:r>
      <w:r>
        <w:t xml:space="preserve"> per tutta la durata della convenzione. I valori indicati costituiscono soglie minime di impegno per il soggetto affidatario.</w:t>
      </w:r>
    </w:p>
    <w:p w14:paraId="7BFFD5C5" w14:textId="77777777" w:rsidR="00661F71" w:rsidRDefault="00661F71" w:rsidP="00661F71">
      <w:pPr>
        <w:spacing w:after="80"/>
      </w:pPr>
    </w:p>
    <w:p w14:paraId="20B8E233" w14:textId="77777777" w:rsidR="00661F71" w:rsidRDefault="00661F71" w:rsidP="00661F71">
      <w:pPr>
        <w:spacing w:after="160"/>
      </w:pPr>
      <w:r>
        <w:t>Soggetto partecipante: ________________________________________</w:t>
      </w:r>
    </w:p>
    <w:p w14:paraId="6FCA8D46" w14:textId="77777777" w:rsidR="00661F71" w:rsidRDefault="00661F71" w:rsidP="00661F71">
      <w:pPr>
        <w:spacing w:after="160"/>
        <w:rPr>
          <w:b/>
          <w:bCs/>
        </w:rPr>
      </w:pPr>
    </w:p>
    <w:p w14:paraId="71D05D02" w14:textId="716BD3BA" w:rsidR="00661F71" w:rsidRDefault="00661F71" w:rsidP="00661F71">
      <w:pPr>
        <w:spacing w:after="160"/>
      </w:pPr>
      <w:r>
        <w:rPr>
          <w:b/>
          <w:bCs/>
        </w:rPr>
        <w:t xml:space="preserve">SEZIONE A1 – Piano di gestione e utilizzo dell’impianto </w:t>
      </w:r>
    </w:p>
    <w:p w14:paraId="618D072B" w14:textId="77777777" w:rsidR="00661F71" w:rsidRDefault="00661F71" w:rsidP="00661F71">
      <w:pPr>
        <w:spacing w:after="160"/>
      </w:pPr>
      <w:r>
        <w:rPr>
          <w:b/>
          <w:bCs/>
        </w:rPr>
        <w:t>A1.1  Orari di apertura proposti</w:t>
      </w:r>
    </w:p>
    <w:p w14:paraId="7A58D6C2" w14:textId="77777777" w:rsidR="00661F71" w:rsidRDefault="00661F71" w:rsidP="00661F71">
      <w:pPr>
        <w:spacing w:after="160"/>
        <w:jc w:val="both"/>
      </w:pPr>
      <w:r>
        <w:t>Descrivere i giorni e gli orari di apertura previsti per ciascuna stagione, con indicazione dei periodi di chiusura.</w:t>
      </w:r>
    </w:p>
    <w:p w14:paraId="3D33BE06" w14:textId="77777777" w:rsidR="00661F71" w:rsidRDefault="00661F71" w:rsidP="00661F71">
      <w:pPr>
        <w:spacing w:after="60"/>
      </w:pPr>
      <w:r>
        <w:t>__________________________________________________________________________</w:t>
      </w:r>
    </w:p>
    <w:p w14:paraId="050DB53D" w14:textId="77777777" w:rsidR="00661F71" w:rsidRDefault="00661F71" w:rsidP="00661F71">
      <w:pPr>
        <w:spacing w:after="60"/>
      </w:pPr>
      <w:r>
        <w:t>__________________________________________________________________________</w:t>
      </w:r>
    </w:p>
    <w:p w14:paraId="79EE9C74" w14:textId="77777777" w:rsidR="00661F71" w:rsidRDefault="00661F71" w:rsidP="00661F71">
      <w:pPr>
        <w:spacing w:after="80"/>
      </w:pPr>
    </w:p>
    <w:p w14:paraId="51F5104A" w14:textId="77777777" w:rsidR="00661F71" w:rsidRDefault="00661F71" w:rsidP="00661F71">
      <w:pPr>
        <w:spacing w:after="160"/>
      </w:pPr>
      <w:r>
        <w:rPr>
          <w:b/>
          <w:bCs/>
        </w:rPr>
        <w:t>A1.2  Politica tariffaria</w:t>
      </w:r>
    </w:p>
    <w:p w14:paraId="417ED45A" w14:textId="77777777" w:rsidR="00661F71" w:rsidRDefault="00661F71" w:rsidP="00661F71">
      <w:pPr>
        <w:spacing w:after="160"/>
        <w:jc w:val="both"/>
      </w:pPr>
      <w:r>
        <w:t>Indicare le tariffe ordinarie previste per le diverse tipologie di utenza (singola, abbonamento, ecc.) e la percentuale di riduzione offerta ai residenti nel Comune di Sassofeltrio. La riduzione per i residenti è indicata anche nell’Allegato D – Offerta Economica.</w:t>
      </w:r>
    </w:p>
    <w:p w14:paraId="39A568FF" w14:textId="77777777" w:rsidR="00661F71" w:rsidRDefault="00661F71" w:rsidP="00661F71">
      <w:pPr>
        <w:spacing w:after="60"/>
      </w:pPr>
      <w:r>
        <w:t>__________________________________________________________________________</w:t>
      </w:r>
    </w:p>
    <w:p w14:paraId="19B9D27C" w14:textId="77777777" w:rsidR="00661F71" w:rsidRDefault="00661F71" w:rsidP="00661F71">
      <w:pPr>
        <w:spacing w:after="60"/>
      </w:pPr>
      <w:r>
        <w:t>__________________________________________________________________________</w:t>
      </w:r>
    </w:p>
    <w:p w14:paraId="08CC9C58" w14:textId="77777777" w:rsidR="00661F71" w:rsidRDefault="00661F71" w:rsidP="00661F71">
      <w:pPr>
        <w:spacing w:after="80"/>
      </w:pPr>
    </w:p>
    <w:p w14:paraId="2C967F69" w14:textId="77777777" w:rsidR="00661F71" w:rsidRDefault="00661F71" w:rsidP="00661F71">
      <w:pPr>
        <w:spacing w:after="160"/>
      </w:pPr>
      <w:r>
        <w:rPr>
          <w:b/>
          <w:bCs/>
        </w:rPr>
        <w:t>A1.3  Modalità di prenotazione e fruibilità</w:t>
      </w:r>
    </w:p>
    <w:p w14:paraId="24A2B5C3" w14:textId="77777777" w:rsidR="00661F71" w:rsidRDefault="00661F71" w:rsidP="00661F71">
      <w:pPr>
        <w:pBdr>
          <w:bottom w:val="single" w:sz="12" w:space="1" w:color="auto"/>
        </w:pBdr>
        <w:spacing w:after="160"/>
        <w:jc w:val="both"/>
      </w:pPr>
      <w:r>
        <w:t>Descrivere le modalità di accesso e prenotazione (telefonica, online, app, ecc.) e le misure adottate per garantire la fruibilità a tutti i cittadini.</w:t>
      </w:r>
    </w:p>
    <w:p w14:paraId="71C30C85" w14:textId="77777777" w:rsidR="00661F71" w:rsidRDefault="00661F71" w:rsidP="00661F71">
      <w:pPr>
        <w:pBdr>
          <w:bottom w:val="single" w:sz="12" w:space="1" w:color="auto"/>
        </w:pBdr>
        <w:spacing w:after="160"/>
        <w:jc w:val="both"/>
      </w:pPr>
    </w:p>
    <w:p w14:paraId="1123D2C8" w14:textId="77777777" w:rsidR="00661F71" w:rsidRDefault="00661F71" w:rsidP="00661F71">
      <w:pPr>
        <w:spacing w:after="60"/>
      </w:pPr>
      <w:r>
        <w:lastRenderedPageBreak/>
        <w:t>__________________________________________________________________________</w:t>
      </w:r>
    </w:p>
    <w:p w14:paraId="265A0D70" w14:textId="77777777" w:rsidR="00661F71" w:rsidRDefault="00661F71" w:rsidP="00661F71">
      <w:pPr>
        <w:spacing w:after="60"/>
      </w:pPr>
    </w:p>
    <w:p w14:paraId="67C23FCD" w14:textId="4BE02803" w:rsidR="00661F71" w:rsidRDefault="00661F71" w:rsidP="0090415F">
      <w:pPr>
        <w:spacing w:after="160"/>
        <w:jc w:val="both"/>
      </w:pPr>
      <w:r>
        <w:rPr>
          <w:b/>
          <w:bCs/>
        </w:rPr>
        <w:t xml:space="preserve">SEZIONE A2 – Iniziative di promozione dello sport a favore della comunità locale </w:t>
      </w:r>
    </w:p>
    <w:p w14:paraId="55F50953" w14:textId="55434138" w:rsidR="00661F71" w:rsidRDefault="00661F71" w:rsidP="0090415F">
      <w:pPr>
        <w:spacing w:after="160"/>
        <w:jc w:val="both"/>
      </w:pPr>
      <w:r>
        <w:t>Descrivere le iniziative concrete che il soggetto intende realizzare nel corso del biennio. Nella descrizione indicare: tipologia dell’iniziativa, destinatari, periodo di realizzazione previsto, frequenza (se ricorrente), eventuali costi a carico dell’utente.</w:t>
      </w:r>
    </w:p>
    <w:p w14:paraId="34739237" w14:textId="77777777" w:rsidR="00661F71" w:rsidRDefault="00661F71" w:rsidP="00661F71">
      <w:pPr>
        <w:spacing w:after="80"/>
      </w:pPr>
    </w:p>
    <w:p w14:paraId="50BD1262" w14:textId="77777777" w:rsidR="00661F71" w:rsidRDefault="00661F71" w:rsidP="00661F71">
      <w:pPr>
        <w:spacing w:after="160"/>
      </w:pPr>
      <w:r>
        <w:rPr>
          <w:b/>
          <w:bCs/>
        </w:rPr>
        <w:t>A2.1 Eventi, tornei, corsi per principianti</w:t>
      </w:r>
    </w:p>
    <w:p w14:paraId="0077219B" w14:textId="77777777" w:rsidR="00661F71" w:rsidRDefault="00661F71" w:rsidP="00661F71">
      <w:pPr>
        <w:spacing w:after="160"/>
        <w:jc w:val="both"/>
      </w:pPr>
      <w:r>
        <w:t>Descrivere eventuali ulteriori iniziative rivolte alla comunità locale in generale (non legate a specifiche categorie).</w:t>
      </w:r>
    </w:p>
    <w:p w14:paraId="7550EF47" w14:textId="77777777" w:rsidR="00661F71" w:rsidRDefault="00661F71" w:rsidP="00661F71">
      <w:pPr>
        <w:spacing w:after="60"/>
      </w:pPr>
      <w:r>
        <w:t>__________________________________________________________________________</w:t>
      </w:r>
    </w:p>
    <w:p w14:paraId="3CF86AEF" w14:textId="77777777" w:rsidR="00661F71" w:rsidRDefault="00661F71" w:rsidP="00661F71">
      <w:pPr>
        <w:spacing w:after="60"/>
      </w:pPr>
      <w:r>
        <w:t>________________________________________________________________________</w:t>
      </w:r>
    </w:p>
    <w:p w14:paraId="212B26AC" w14:textId="77777777" w:rsidR="00661F71" w:rsidRDefault="00661F71" w:rsidP="00661F71">
      <w:pPr>
        <w:spacing w:after="160"/>
        <w:rPr>
          <w:b/>
          <w:bCs/>
        </w:rPr>
      </w:pPr>
    </w:p>
    <w:p w14:paraId="0F7751C7" w14:textId="1BEECC32" w:rsidR="00661F71" w:rsidRDefault="00661F71" w:rsidP="0090415F">
      <w:pPr>
        <w:spacing w:after="160"/>
        <w:jc w:val="both"/>
      </w:pPr>
      <w:r>
        <w:rPr>
          <w:b/>
          <w:bCs/>
        </w:rPr>
        <w:t xml:space="preserve">SEZIONE B1 – Esperienza nella gestione di impianti sportivi </w:t>
      </w:r>
    </w:p>
    <w:p w14:paraId="772EDAB2" w14:textId="510BBC60" w:rsidR="00661F71" w:rsidRDefault="00661F71" w:rsidP="0090415F">
      <w:pPr>
        <w:spacing w:after="160"/>
        <w:jc w:val="both"/>
      </w:pPr>
      <w:r>
        <w:t>Indicare le esperienze documentate nella gestione di impianti sportivi pubblici o privati. Per ciascuna esperienza compilare una scheda. Allegare in copia i relativi atti (contratti, convenzioni, lettere di incarico). In assenza di documentazione il punteggio non è attribuito.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000"/>
        <w:gridCol w:w="1600"/>
        <w:gridCol w:w="2826"/>
      </w:tblGrid>
      <w:tr w:rsidR="00661F71" w14:paraId="3B3FCBB7" w14:textId="77777777" w:rsidTr="00276943">
        <w:trPr>
          <w:tblHeader/>
        </w:trPr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88DDF7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Impianto gestito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B83DF3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Ente proprietario</w:t>
            </w:r>
          </w:p>
        </w:tc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2D585D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Periodo (da – a)</w:t>
            </w:r>
          </w:p>
        </w:tc>
        <w:tc>
          <w:tcPr>
            <w:tcW w:w="2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A3AD64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Documentazione allegata</w:t>
            </w:r>
          </w:p>
        </w:tc>
      </w:tr>
      <w:tr w:rsidR="00661F71" w14:paraId="3660472B" w14:textId="77777777" w:rsidTr="00276943"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770506" w14:textId="77777777" w:rsidR="00661F71" w:rsidRDefault="00661F71" w:rsidP="0027694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086CFB" w14:textId="77777777" w:rsidR="00661F71" w:rsidRDefault="00661F71" w:rsidP="00276943"/>
        </w:tc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499CB3" w14:textId="77777777" w:rsidR="00661F71" w:rsidRDefault="00661F71" w:rsidP="00276943"/>
        </w:tc>
        <w:tc>
          <w:tcPr>
            <w:tcW w:w="2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0D2563" w14:textId="77777777" w:rsidR="00661F71" w:rsidRDefault="00661F71" w:rsidP="00276943"/>
        </w:tc>
      </w:tr>
      <w:tr w:rsidR="00661F71" w14:paraId="399C432F" w14:textId="77777777" w:rsidTr="00276943"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970E5F" w14:textId="77777777" w:rsidR="00661F71" w:rsidRDefault="00661F71" w:rsidP="0027694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0F0C82" w14:textId="77777777" w:rsidR="00661F71" w:rsidRDefault="00661F71" w:rsidP="00276943"/>
        </w:tc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5FA155" w14:textId="77777777" w:rsidR="00661F71" w:rsidRDefault="00661F71" w:rsidP="00276943"/>
        </w:tc>
        <w:tc>
          <w:tcPr>
            <w:tcW w:w="2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BD0602" w14:textId="77777777" w:rsidR="00661F71" w:rsidRDefault="00661F71" w:rsidP="00276943"/>
        </w:tc>
      </w:tr>
      <w:tr w:rsidR="00661F71" w14:paraId="301218F3" w14:textId="77777777" w:rsidTr="00276943"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CA2E5A" w14:textId="77777777" w:rsidR="00661F71" w:rsidRDefault="00661F71" w:rsidP="0027694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610916" w14:textId="77777777" w:rsidR="00661F71" w:rsidRDefault="00661F71" w:rsidP="00276943"/>
        </w:tc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A67B65" w14:textId="77777777" w:rsidR="00661F71" w:rsidRDefault="00661F71" w:rsidP="00276943"/>
        </w:tc>
        <w:tc>
          <w:tcPr>
            <w:tcW w:w="2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D88277" w14:textId="77777777" w:rsidR="00661F71" w:rsidRDefault="00661F71" w:rsidP="00276943"/>
        </w:tc>
      </w:tr>
    </w:tbl>
    <w:p w14:paraId="4153F6B9" w14:textId="77777777" w:rsidR="00661F71" w:rsidRDefault="00661F71" w:rsidP="00661F71">
      <w:pPr>
        <w:spacing w:after="160"/>
        <w:rPr>
          <w:b/>
          <w:bCs/>
        </w:rPr>
      </w:pPr>
    </w:p>
    <w:p w14:paraId="4D2CE5E2" w14:textId="39E53934" w:rsidR="00661F71" w:rsidRDefault="00661F71" w:rsidP="00661F71">
      <w:pPr>
        <w:spacing w:after="160"/>
        <w:rPr>
          <w:b/>
          <w:bCs/>
        </w:rPr>
      </w:pPr>
      <w:r>
        <w:rPr>
          <w:b/>
          <w:bCs/>
        </w:rPr>
        <w:t xml:space="preserve">SEZIONE B2 – </w:t>
      </w:r>
      <w:r w:rsidR="005A4E4A">
        <w:rPr>
          <w:b/>
          <w:bCs/>
        </w:rPr>
        <w:t>Elemento soggettivo</w:t>
      </w:r>
    </w:p>
    <w:p w14:paraId="4554EEDE" w14:textId="77777777" w:rsidR="0090415F" w:rsidRDefault="0090415F" w:rsidP="00661F71">
      <w:pPr>
        <w:spacing w:after="160"/>
      </w:pPr>
      <w:r>
        <w:t>Indicare se:</w:t>
      </w:r>
    </w:p>
    <w:p w14:paraId="7BA21570" w14:textId="77777777" w:rsidR="0090415F" w:rsidRDefault="0090415F" w:rsidP="00661F71">
      <w:pPr>
        <w:spacing w:after="160"/>
      </w:pPr>
      <w:r w:rsidRPr="0090415F">
        <w:rPr>
          <w:rFonts w:ascii="Cambria Math" w:hAnsi="Cambria Math" w:cs="Cambria Math"/>
        </w:rPr>
        <w:t>▢</w:t>
      </w:r>
      <w:r>
        <w:t xml:space="preserve"> </w:t>
      </w:r>
      <w:r w:rsidRPr="0090415F">
        <w:t xml:space="preserve">Associazione sportiva dilettantistiche (ASD); </w:t>
      </w:r>
    </w:p>
    <w:p w14:paraId="7A2ABBD8" w14:textId="77777777" w:rsidR="0090415F" w:rsidRDefault="0090415F" w:rsidP="00661F71">
      <w:pPr>
        <w:spacing w:after="160"/>
      </w:pPr>
      <w:r w:rsidRPr="0090415F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</w:t>
      </w:r>
      <w:r>
        <w:t>S</w:t>
      </w:r>
      <w:r w:rsidRPr="0090415F">
        <w:t xml:space="preserve">ocietà sportive dilettantistiche (SSD); </w:t>
      </w:r>
    </w:p>
    <w:p w14:paraId="29EF3EA8" w14:textId="77777777" w:rsidR="0090415F" w:rsidRDefault="0090415F" w:rsidP="00661F71">
      <w:pPr>
        <w:spacing w:after="160"/>
      </w:pPr>
      <w:r w:rsidRPr="0090415F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</w:t>
      </w:r>
      <w:r>
        <w:t>E</w:t>
      </w:r>
      <w:r w:rsidRPr="0090415F">
        <w:t xml:space="preserve">nti di promozione sportiva riconosciuti dal CONI o dal CIP; </w:t>
      </w:r>
    </w:p>
    <w:p w14:paraId="604833FA" w14:textId="54E5EA2D" w:rsidR="0090415F" w:rsidRDefault="0090415F" w:rsidP="00661F71">
      <w:pPr>
        <w:spacing w:after="160"/>
      </w:pPr>
      <w:r w:rsidRPr="0090415F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</w:t>
      </w:r>
      <w:r>
        <w:t>D</w:t>
      </w:r>
      <w:r w:rsidRPr="0090415F">
        <w:t>iscipline sportive associate e federazioni sportive nazionali</w:t>
      </w:r>
      <w:r w:rsidR="005A4E4A">
        <w:t>;</w:t>
      </w:r>
    </w:p>
    <w:p w14:paraId="725E1727" w14:textId="555ECF9D" w:rsidR="0090415F" w:rsidRDefault="005A4E4A" w:rsidP="00661F71">
      <w:pPr>
        <w:spacing w:after="160"/>
        <w:rPr>
          <w:rFonts w:ascii="Cambria Math" w:hAnsi="Cambria Math" w:cs="Cambria Math"/>
        </w:rPr>
      </w:pPr>
      <w:r w:rsidRPr="0090415F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Nessuna di queste opzioni.</w:t>
      </w:r>
    </w:p>
    <w:p w14:paraId="5695CEC5" w14:textId="77777777" w:rsidR="005A4E4A" w:rsidRDefault="005A4E4A" w:rsidP="00661F71">
      <w:pPr>
        <w:spacing w:after="160"/>
      </w:pPr>
    </w:p>
    <w:p w14:paraId="6D1D8CB7" w14:textId="639E52ED" w:rsidR="0090415F" w:rsidRDefault="0090415F" w:rsidP="0090415F">
      <w:pPr>
        <w:spacing w:after="160"/>
      </w:pPr>
      <w:r>
        <w:rPr>
          <w:b/>
          <w:bCs/>
        </w:rPr>
        <w:t xml:space="preserve">SEZIONE B3 – Radicamento territoriale </w:t>
      </w:r>
    </w:p>
    <w:p w14:paraId="010C0997" w14:textId="410EBAB5" w:rsidR="00661F71" w:rsidRDefault="00661F71" w:rsidP="0090415F">
      <w:pPr>
        <w:spacing w:after="160"/>
        <w:jc w:val="both"/>
      </w:pPr>
      <w:r>
        <w:t>Indicare il numero totale di soci/tesserati e la loro distribuzione per residenza. Il punteggio è attribuito sulla base della percentuale di soci/tesserati residenti nel Comune di Sassofeltrio o nei comuni limitrofi entro 10 km.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661F71" w14:paraId="0F9F0786" w14:textId="77777777" w:rsidTr="005A4E4A">
        <w:trPr>
          <w:tblHeader/>
        </w:trPr>
        <w:tc>
          <w:tcPr>
            <w:tcW w:w="4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D8A29F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Categoria</w:t>
            </w:r>
          </w:p>
        </w:tc>
        <w:tc>
          <w:tcPr>
            <w:tcW w:w="4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E39385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Numero</w:t>
            </w:r>
          </w:p>
        </w:tc>
      </w:tr>
      <w:tr w:rsidR="00661F71" w14:paraId="6E66AC1E" w14:textId="77777777" w:rsidTr="005A4E4A">
        <w:tc>
          <w:tcPr>
            <w:tcW w:w="4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F0479D" w14:textId="77777777" w:rsidR="00661F71" w:rsidRDefault="00661F71" w:rsidP="00276943">
            <w:r>
              <w:rPr>
                <w:sz w:val="22"/>
                <w:szCs w:val="22"/>
              </w:rPr>
              <w:t>Soci/tesserati totali</w:t>
            </w:r>
          </w:p>
        </w:tc>
        <w:tc>
          <w:tcPr>
            <w:tcW w:w="4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F84B1F" w14:textId="77777777" w:rsidR="00661F71" w:rsidRDefault="00661F71" w:rsidP="00276943"/>
        </w:tc>
      </w:tr>
      <w:tr w:rsidR="00661F71" w14:paraId="129BD143" w14:textId="77777777" w:rsidTr="005A4E4A">
        <w:tc>
          <w:tcPr>
            <w:tcW w:w="4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E5DC27" w14:textId="77777777" w:rsidR="00661F71" w:rsidRDefault="00661F71" w:rsidP="00276943">
            <w:r>
              <w:rPr>
                <w:sz w:val="22"/>
                <w:szCs w:val="22"/>
              </w:rPr>
              <w:t>di cui residenti nel Comune di Sassofeltrio</w:t>
            </w:r>
          </w:p>
        </w:tc>
        <w:tc>
          <w:tcPr>
            <w:tcW w:w="4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3BBBAD" w14:textId="77777777" w:rsidR="00661F71" w:rsidRDefault="00661F71" w:rsidP="00276943"/>
        </w:tc>
      </w:tr>
      <w:tr w:rsidR="00661F71" w14:paraId="16EC92BC" w14:textId="77777777" w:rsidTr="005A4E4A">
        <w:tc>
          <w:tcPr>
            <w:tcW w:w="4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B7C304" w14:textId="77777777" w:rsidR="00661F71" w:rsidRDefault="00661F71" w:rsidP="00276943">
            <w:r>
              <w:rPr>
                <w:sz w:val="22"/>
                <w:szCs w:val="22"/>
              </w:rPr>
              <w:t>di cui residenti nei comuni limitrofi entro 10 km</w:t>
            </w:r>
          </w:p>
        </w:tc>
        <w:tc>
          <w:tcPr>
            <w:tcW w:w="4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C15BD3" w14:textId="77777777" w:rsidR="00661F71" w:rsidRDefault="00661F71" w:rsidP="00276943"/>
        </w:tc>
      </w:tr>
      <w:tr w:rsidR="00661F71" w14:paraId="16374F7B" w14:textId="77777777" w:rsidTr="005A4E4A">
        <w:tc>
          <w:tcPr>
            <w:tcW w:w="4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C5EB0D" w14:textId="77777777" w:rsidR="00661F71" w:rsidRDefault="00661F71" w:rsidP="00276943">
            <w:r>
              <w:rPr>
                <w:b/>
                <w:bCs/>
                <w:sz w:val="22"/>
                <w:szCs w:val="22"/>
              </w:rPr>
              <w:t>Totale residenti nel Comune + comuni limitrofi</w:t>
            </w:r>
          </w:p>
        </w:tc>
        <w:tc>
          <w:tcPr>
            <w:tcW w:w="4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D70068" w14:textId="77777777" w:rsidR="00661F71" w:rsidRDefault="00661F71" w:rsidP="00276943"/>
        </w:tc>
      </w:tr>
      <w:tr w:rsidR="00661F71" w14:paraId="01A13AB9" w14:textId="77777777" w:rsidTr="005A4E4A">
        <w:tc>
          <w:tcPr>
            <w:tcW w:w="4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F0CFEA" w14:textId="77777777" w:rsidR="00661F71" w:rsidRDefault="00661F71" w:rsidP="00276943">
            <w:r>
              <w:rPr>
                <w:b/>
                <w:bCs/>
                <w:sz w:val="22"/>
                <w:szCs w:val="22"/>
              </w:rPr>
              <w:t>Percentuale sul totale dei soci/tesserati</w:t>
            </w:r>
          </w:p>
        </w:tc>
        <w:tc>
          <w:tcPr>
            <w:tcW w:w="4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65209E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</w:tbl>
    <w:p w14:paraId="21567F36" w14:textId="77777777" w:rsidR="00661F71" w:rsidRDefault="00661F71" w:rsidP="00661F71">
      <w:pPr>
        <w:spacing w:after="80"/>
      </w:pPr>
    </w:p>
    <w:p w14:paraId="0E5AF058" w14:textId="77777777" w:rsidR="00661F71" w:rsidRDefault="00661F71" w:rsidP="00661F71">
      <w:pPr>
        <w:spacing w:after="160"/>
        <w:jc w:val="both"/>
      </w:pPr>
      <w:r>
        <w:t>I dati sopra indicati sono ricavati da: (barrare la fonte):</w:t>
      </w:r>
    </w:p>
    <w:p w14:paraId="51C32803" w14:textId="77777777" w:rsidR="00661F71" w:rsidRDefault="00661F71" w:rsidP="00661F71">
      <w:pPr>
        <w:spacing w:after="100"/>
        <w:ind w:left="360"/>
      </w:pPr>
      <w:r>
        <w:t>□  Registro dei soci/tesserati aggiornato (allegato in copia)</w:t>
      </w:r>
    </w:p>
    <w:p w14:paraId="46E2DA96" w14:textId="77777777" w:rsidR="00661F71" w:rsidRDefault="00661F71" w:rsidP="00661F71">
      <w:pPr>
        <w:spacing w:after="100"/>
        <w:ind w:left="360"/>
      </w:pPr>
      <w:r>
        <w:t>□  Elenco soci con indicazione della residenza (allegato in copia)</w:t>
      </w:r>
    </w:p>
    <w:p w14:paraId="07E88669" w14:textId="77777777" w:rsidR="00661F71" w:rsidRDefault="00661F71" w:rsidP="00661F71">
      <w:pPr>
        <w:spacing w:after="100"/>
        <w:ind w:left="360"/>
      </w:pPr>
      <w:r>
        <w:t>□  Altra documentazione: ____________________________</w:t>
      </w:r>
    </w:p>
    <w:p w14:paraId="4E548281" w14:textId="77777777" w:rsidR="00661F71" w:rsidRDefault="00661F71" w:rsidP="00661F71">
      <w:pPr>
        <w:pBdr>
          <w:bottom w:val="single" w:sz="4" w:space="3" w:color="888888"/>
        </w:pBdr>
        <w:spacing w:after="240"/>
      </w:pPr>
    </w:p>
    <w:p w14:paraId="1B1F7C69" w14:textId="18B11955" w:rsidR="00661F71" w:rsidRDefault="00661F71" w:rsidP="00661F71">
      <w:pPr>
        <w:spacing w:after="160"/>
      </w:pPr>
      <w:r>
        <w:rPr>
          <w:b/>
          <w:bCs/>
        </w:rPr>
        <w:t xml:space="preserve">SEZIONE C1 – Interventi di valorizzazione dell’impianto </w:t>
      </w:r>
    </w:p>
    <w:p w14:paraId="21F4910D" w14:textId="77777777" w:rsidR="00661F71" w:rsidRDefault="00661F71" w:rsidP="00661F71">
      <w:pPr>
        <w:spacing w:after="160"/>
        <w:jc w:val="both"/>
      </w:pPr>
      <w:r>
        <w:t xml:space="preserve">Il soggetto si impegna a realizzare interventi di valorizzazione dell’impianto, per il valore economico documentato indicato di seguito. Il valore minimo obbligatorio è di </w:t>
      </w:r>
      <w:r>
        <w:rPr>
          <w:b/>
          <w:bCs/>
        </w:rPr>
        <w:t>€ 2.500,00</w:t>
      </w:r>
      <w:r>
        <w:t xml:space="preserve"> per l’intera durata biennale della convenzione. Valori inferiori comportano l’esclusione dalla selezione.</w:t>
      </w:r>
    </w:p>
    <w:p w14:paraId="3E6D6F72" w14:textId="4BB97FBD" w:rsidR="00661F71" w:rsidRDefault="00661F71" w:rsidP="00661F71">
      <w:pPr>
        <w:spacing w:after="160"/>
        <w:jc w:val="both"/>
      </w:pPr>
      <w:r>
        <w:t>Il punteggio C1 è attribuito per le seguenti due sotto-categorie: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3013"/>
        <w:gridCol w:w="2000"/>
      </w:tblGrid>
      <w:tr w:rsidR="00661F71" w14:paraId="1ECBEA73" w14:textId="77777777" w:rsidTr="00276943">
        <w:trPr>
          <w:tblHeader/>
        </w:trPr>
        <w:tc>
          <w:tcPr>
            <w:tcW w:w="40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594C72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Tipologia di intervento</w:t>
            </w:r>
          </w:p>
        </w:tc>
        <w:tc>
          <w:tcPr>
            <w:tcW w:w="30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D677B3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Descrizione sintetica degli interventi offerti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BAD00A" w14:textId="4ACBB87D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Valore offerto</w:t>
            </w:r>
            <w:r w:rsidR="007E7507">
              <w:rPr>
                <w:b/>
                <w:bCs/>
                <w:sz w:val="22"/>
                <w:szCs w:val="22"/>
              </w:rPr>
              <w:t xml:space="preserve"> stimato</w:t>
            </w:r>
            <w:r>
              <w:rPr>
                <w:b/>
                <w:bCs/>
                <w:sz w:val="22"/>
                <w:szCs w:val="22"/>
              </w:rPr>
              <w:t xml:space="preserve"> (€, IVA inclusa ove applicabile)</w:t>
            </w:r>
          </w:p>
        </w:tc>
      </w:tr>
      <w:tr w:rsidR="00661F71" w14:paraId="3B027355" w14:textId="77777777" w:rsidTr="00276943">
        <w:tc>
          <w:tcPr>
            <w:tcW w:w="40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EDF6F3" w14:textId="77777777" w:rsidR="00661F71" w:rsidRDefault="00661F71" w:rsidP="00276943">
            <w:r>
              <w:rPr>
                <w:b/>
                <w:bCs/>
                <w:sz w:val="22"/>
                <w:szCs w:val="22"/>
              </w:rPr>
              <w:t>C1a – Attività promozionale</w:t>
            </w:r>
            <w:r>
              <w:rPr>
                <w:sz w:val="20"/>
                <w:szCs w:val="20"/>
              </w:rPr>
              <w:t xml:space="preserve"> (max 10 punti)  Esempi: organizzazione di corsi, tornei, giornate di apertura gratuita, campagne promozionali; stima del valore economico delle ore-servizio dedicate.</w:t>
            </w:r>
          </w:p>
        </w:tc>
        <w:tc>
          <w:tcPr>
            <w:tcW w:w="30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279275" w14:textId="77777777" w:rsidR="00661F71" w:rsidRDefault="00661F71" w:rsidP="00276943"/>
          <w:p w14:paraId="042A659A" w14:textId="77777777" w:rsidR="00661F71" w:rsidRDefault="00661F71" w:rsidP="00276943"/>
          <w:p w14:paraId="69888947" w14:textId="77777777" w:rsidR="00661F71" w:rsidRDefault="00661F71" w:rsidP="00276943"/>
          <w:p w14:paraId="36075BCF" w14:textId="77777777" w:rsidR="00661F71" w:rsidRDefault="00661F71" w:rsidP="0027694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59E712" w14:textId="77777777" w:rsidR="00661F71" w:rsidRDefault="00661F71" w:rsidP="00276943">
            <w:pPr>
              <w:jc w:val="center"/>
            </w:pPr>
          </w:p>
        </w:tc>
      </w:tr>
      <w:tr w:rsidR="00661F71" w14:paraId="582C6D84" w14:textId="77777777" w:rsidTr="00276943">
        <w:tc>
          <w:tcPr>
            <w:tcW w:w="40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0F5CE4" w14:textId="77777777" w:rsidR="00661F71" w:rsidRDefault="00661F71" w:rsidP="00276943">
            <w:r>
              <w:rPr>
                <w:b/>
                <w:bCs/>
                <w:sz w:val="22"/>
                <w:szCs w:val="22"/>
              </w:rPr>
              <w:t>C1b – Acquisto attrezzatura</w:t>
            </w:r>
            <w:r>
              <w:rPr>
                <w:sz w:val="20"/>
                <w:szCs w:val="20"/>
              </w:rPr>
              <w:t xml:space="preserve"> (max 10 punti)  Esempi: acquisto di racchette, palline, attrezzi, arredi sportivi, segnaletica, materiale per manutenzione. Indicare la tipologia dei beni.</w:t>
            </w:r>
          </w:p>
        </w:tc>
        <w:tc>
          <w:tcPr>
            <w:tcW w:w="30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6B8EF0" w14:textId="77777777" w:rsidR="00661F71" w:rsidRDefault="00661F71" w:rsidP="00276943"/>
          <w:p w14:paraId="29576D8C" w14:textId="77777777" w:rsidR="00661F71" w:rsidRDefault="00661F71" w:rsidP="00276943"/>
          <w:p w14:paraId="1A125DF7" w14:textId="77777777" w:rsidR="00661F71" w:rsidRDefault="00661F71" w:rsidP="00276943"/>
          <w:p w14:paraId="4DAB98DB" w14:textId="77777777" w:rsidR="00661F71" w:rsidRDefault="00661F71" w:rsidP="0027694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13F861" w14:textId="77777777" w:rsidR="00661F71" w:rsidRDefault="00661F71" w:rsidP="00276943">
            <w:pPr>
              <w:jc w:val="center"/>
            </w:pPr>
          </w:p>
        </w:tc>
      </w:tr>
      <w:tr w:rsidR="00661F71" w14:paraId="1EF1903D" w14:textId="77777777" w:rsidTr="00276943">
        <w:tc>
          <w:tcPr>
            <w:tcW w:w="40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723759" w14:textId="77777777" w:rsidR="00661F71" w:rsidRDefault="00661F71" w:rsidP="00276943">
            <w:r>
              <w:rPr>
                <w:b/>
                <w:bCs/>
                <w:sz w:val="22"/>
                <w:szCs w:val="22"/>
              </w:rPr>
              <w:t>VALORE TOTALE DEGLI INTERVENTI OFFERTI (C1a + C1b)</w:t>
            </w:r>
          </w:p>
        </w:tc>
        <w:tc>
          <w:tcPr>
            <w:tcW w:w="30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C2155E" w14:textId="77777777" w:rsidR="00661F71" w:rsidRDefault="00661F71" w:rsidP="00276943"/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0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BA8E4A" w14:textId="77777777" w:rsidR="00661F71" w:rsidRDefault="00661F71" w:rsidP="00276943">
            <w:pPr>
              <w:jc w:val="center"/>
            </w:pPr>
          </w:p>
        </w:tc>
      </w:tr>
    </w:tbl>
    <w:p w14:paraId="34374875" w14:textId="77777777" w:rsidR="00661F71" w:rsidRDefault="00661F71" w:rsidP="00661F71">
      <w:pPr>
        <w:spacing w:after="160"/>
        <w:rPr>
          <w:b/>
          <w:bCs/>
        </w:rPr>
      </w:pPr>
    </w:p>
    <w:p w14:paraId="47E3713E" w14:textId="0471829C" w:rsidR="00661F71" w:rsidRDefault="00661F71" w:rsidP="00661F71">
      <w:pPr>
        <w:spacing w:after="160"/>
      </w:pPr>
      <w:r>
        <w:rPr>
          <w:b/>
          <w:bCs/>
        </w:rPr>
        <w:t>SEZIONE C2 – Riduzione tariffaria per i residenti nel Comune di Sassofeltrio</w:t>
      </w:r>
    </w:p>
    <w:p w14:paraId="7B7C2EF6" w14:textId="77777777" w:rsidR="00661F71" w:rsidRDefault="00661F71" w:rsidP="00661F71">
      <w:pPr>
        <w:spacing w:after="160"/>
        <w:jc w:val="both"/>
      </w:pPr>
      <w:r>
        <w:t>Il soggetto si impegna ad applicare la seguente riduzione sulla tariffa ordinaria di accesso al campo da padel a favore dei residenti nel Comune di Sassofeltrio. La riduzione si applica a tutte le sessioni di accesso ordinario e per tutta la durata della convenzione.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6"/>
        <w:gridCol w:w="1902"/>
        <w:gridCol w:w="1658"/>
      </w:tblGrid>
      <w:tr w:rsidR="00661F71" w14:paraId="0326EE9A" w14:textId="77777777" w:rsidTr="00276943">
        <w:trPr>
          <w:tblHeader/>
        </w:trPr>
        <w:tc>
          <w:tcPr>
            <w:tcW w:w="5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229298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Impegno</w:t>
            </w:r>
          </w:p>
        </w:tc>
        <w:tc>
          <w:tcPr>
            <w:tcW w:w="1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5EBB8A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Valore offerto</w:t>
            </w:r>
          </w:p>
        </w:tc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4D93AB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Punteggio corrispondente</w:t>
            </w:r>
          </w:p>
        </w:tc>
      </w:tr>
      <w:tr w:rsidR="00661F71" w14:paraId="3B202B04" w14:textId="77777777" w:rsidTr="00276943">
        <w:tc>
          <w:tcPr>
            <w:tcW w:w="5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9C3781" w14:textId="77777777" w:rsidR="00661F71" w:rsidRDefault="00661F71" w:rsidP="00276943">
            <w:r>
              <w:rPr>
                <w:sz w:val="22"/>
                <w:szCs w:val="22"/>
              </w:rPr>
              <w:t>Riduzione sulla tariffa ordinaria per i residenti nel Comune di Sassofeltrio</w:t>
            </w:r>
          </w:p>
        </w:tc>
        <w:tc>
          <w:tcPr>
            <w:tcW w:w="1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F0A1421" w14:textId="77777777" w:rsidR="00661F71" w:rsidRDefault="00661F71" w:rsidP="0027694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______ %</w:t>
            </w:r>
          </w:p>
        </w:tc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0B2EC4E" w14:textId="77777777" w:rsidR="00661F71" w:rsidRDefault="00661F71" w:rsidP="00276943">
            <w:pPr>
              <w:jc w:val="center"/>
            </w:pPr>
            <w:r>
              <w:rPr>
                <w:sz w:val="20"/>
                <w:szCs w:val="20"/>
              </w:rPr>
              <w:t>Attribuito dalla Commissione</w:t>
            </w:r>
          </w:p>
        </w:tc>
      </w:tr>
    </w:tbl>
    <w:p w14:paraId="3C27C10B" w14:textId="77777777" w:rsidR="00661F71" w:rsidRDefault="00661F71" w:rsidP="00661F71">
      <w:pPr>
        <w:spacing w:after="80"/>
      </w:pPr>
    </w:p>
    <w:p w14:paraId="5C25883A" w14:textId="77777777" w:rsidR="00661F71" w:rsidRDefault="00661F71" w:rsidP="00661F71">
      <w:pPr>
        <w:spacing w:after="160"/>
      </w:pPr>
      <w:r>
        <w:t>Luogo e data: ________________________________________</w:t>
      </w:r>
    </w:p>
    <w:p w14:paraId="26E812FB" w14:textId="77777777" w:rsidR="00661F71" w:rsidRDefault="00661F71" w:rsidP="00661F71">
      <w:pPr>
        <w:spacing w:after="80"/>
      </w:pPr>
    </w:p>
    <w:p w14:paraId="302CEEF7" w14:textId="77777777" w:rsidR="00661F71" w:rsidRDefault="00661F71" w:rsidP="00661F71">
      <w:pPr>
        <w:spacing w:after="80"/>
      </w:pPr>
    </w:p>
    <w:p w14:paraId="46D85405" w14:textId="77777777" w:rsidR="00661F71" w:rsidRDefault="00661F71" w:rsidP="00661F71">
      <w:pPr>
        <w:spacing w:after="160"/>
      </w:pPr>
      <w:r>
        <w:rPr>
          <w:b/>
          <w:bCs/>
        </w:rPr>
        <w:t>Il Legale Rappresentante</w:t>
      </w:r>
    </w:p>
    <w:p w14:paraId="741C18EF" w14:textId="77777777" w:rsidR="00661F71" w:rsidRDefault="00661F71" w:rsidP="00661F71">
      <w:pPr>
        <w:spacing w:after="160"/>
      </w:pPr>
      <w:r>
        <w:t>(firma digitale o autografa)</w:t>
      </w:r>
    </w:p>
    <w:p w14:paraId="74F56FD9" w14:textId="77777777" w:rsidR="00661F71" w:rsidRDefault="00661F71" w:rsidP="00661F71">
      <w:pPr>
        <w:spacing w:after="160"/>
      </w:pPr>
      <w:r>
        <w:t>_______________________________</w:t>
      </w:r>
    </w:p>
    <w:p w14:paraId="45F38FC7" w14:textId="6A027900" w:rsidR="00436B94" w:rsidRDefault="00436B94"/>
    <w:sectPr w:rsidR="00436B94">
      <w:pgSz w:w="11906" w:h="16838"/>
      <w:pgMar w:top="1280" w:right="1280" w:bottom="1280" w:left="1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9A1"/>
    <w:multiLevelType w:val="hybridMultilevel"/>
    <w:tmpl w:val="F74814B0"/>
    <w:lvl w:ilvl="0" w:tplc="FA042214">
      <w:start w:val="1"/>
      <w:numFmt w:val="decimal"/>
      <w:lvlText w:val="%1."/>
      <w:lvlJc w:val="left"/>
      <w:pPr>
        <w:ind w:left="600" w:hanging="360"/>
      </w:pPr>
    </w:lvl>
    <w:lvl w:ilvl="1" w:tplc="D9FE6508">
      <w:numFmt w:val="decimal"/>
      <w:lvlText w:val=""/>
      <w:lvlJc w:val="left"/>
    </w:lvl>
    <w:lvl w:ilvl="2" w:tplc="5370604C">
      <w:numFmt w:val="decimal"/>
      <w:lvlText w:val=""/>
      <w:lvlJc w:val="left"/>
    </w:lvl>
    <w:lvl w:ilvl="3" w:tplc="A07422AC">
      <w:numFmt w:val="decimal"/>
      <w:lvlText w:val=""/>
      <w:lvlJc w:val="left"/>
    </w:lvl>
    <w:lvl w:ilvl="4" w:tplc="90B887DC">
      <w:numFmt w:val="decimal"/>
      <w:lvlText w:val=""/>
      <w:lvlJc w:val="left"/>
    </w:lvl>
    <w:lvl w:ilvl="5" w:tplc="AB101846">
      <w:numFmt w:val="decimal"/>
      <w:lvlText w:val=""/>
      <w:lvlJc w:val="left"/>
    </w:lvl>
    <w:lvl w:ilvl="6" w:tplc="8AE873AE">
      <w:numFmt w:val="decimal"/>
      <w:lvlText w:val=""/>
      <w:lvlJc w:val="left"/>
    </w:lvl>
    <w:lvl w:ilvl="7" w:tplc="6100CB66">
      <w:numFmt w:val="decimal"/>
      <w:lvlText w:val=""/>
      <w:lvlJc w:val="left"/>
    </w:lvl>
    <w:lvl w:ilvl="8" w:tplc="A1A4BDA4">
      <w:numFmt w:val="decimal"/>
      <w:lvlText w:val=""/>
      <w:lvlJc w:val="left"/>
    </w:lvl>
  </w:abstractNum>
  <w:abstractNum w:abstractNumId="1" w15:restartNumberingAfterBreak="0">
    <w:nsid w:val="29A13D58"/>
    <w:multiLevelType w:val="hybridMultilevel"/>
    <w:tmpl w:val="3D6E1A8A"/>
    <w:lvl w:ilvl="0" w:tplc="9412F084">
      <w:start w:val="1"/>
      <w:numFmt w:val="bullet"/>
      <w:lvlText w:val="●"/>
      <w:lvlJc w:val="left"/>
      <w:pPr>
        <w:ind w:left="720" w:hanging="360"/>
      </w:pPr>
    </w:lvl>
    <w:lvl w:ilvl="1" w:tplc="94504320">
      <w:start w:val="1"/>
      <w:numFmt w:val="bullet"/>
      <w:lvlText w:val="○"/>
      <w:lvlJc w:val="left"/>
      <w:pPr>
        <w:ind w:left="1440" w:hanging="360"/>
      </w:pPr>
    </w:lvl>
    <w:lvl w:ilvl="2" w:tplc="86E0E66A">
      <w:start w:val="1"/>
      <w:numFmt w:val="bullet"/>
      <w:lvlText w:val="■"/>
      <w:lvlJc w:val="left"/>
      <w:pPr>
        <w:ind w:left="2160" w:hanging="360"/>
      </w:pPr>
    </w:lvl>
    <w:lvl w:ilvl="3" w:tplc="F2C6384A">
      <w:start w:val="1"/>
      <w:numFmt w:val="bullet"/>
      <w:lvlText w:val="●"/>
      <w:lvlJc w:val="left"/>
      <w:pPr>
        <w:ind w:left="2880" w:hanging="360"/>
      </w:pPr>
    </w:lvl>
    <w:lvl w:ilvl="4" w:tplc="D112490A">
      <w:start w:val="1"/>
      <w:numFmt w:val="bullet"/>
      <w:lvlText w:val="○"/>
      <w:lvlJc w:val="left"/>
      <w:pPr>
        <w:ind w:left="3600" w:hanging="360"/>
      </w:pPr>
    </w:lvl>
    <w:lvl w:ilvl="5" w:tplc="72604110">
      <w:start w:val="1"/>
      <w:numFmt w:val="bullet"/>
      <w:lvlText w:val="■"/>
      <w:lvlJc w:val="left"/>
      <w:pPr>
        <w:ind w:left="4320" w:hanging="360"/>
      </w:pPr>
    </w:lvl>
    <w:lvl w:ilvl="6" w:tplc="80108782">
      <w:start w:val="1"/>
      <w:numFmt w:val="bullet"/>
      <w:lvlText w:val="●"/>
      <w:lvlJc w:val="left"/>
      <w:pPr>
        <w:ind w:left="5040" w:hanging="360"/>
      </w:pPr>
    </w:lvl>
    <w:lvl w:ilvl="7" w:tplc="E6C019C4">
      <w:start w:val="1"/>
      <w:numFmt w:val="bullet"/>
      <w:lvlText w:val="●"/>
      <w:lvlJc w:val="left"/>
      <w:pPr>
        <w:ind w:left="5760" w:hanging="360"/>
      </w:pPr>
    </w:lvl>
    <w:lvl w:ilvl="8" w:tplc="F4C60C8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33E0E12"/>
    <w:multiLevelType w:val="hybridMultilevel"/>
    <w:tmpl w:val="6538A568"/>
    <w:lvl w:ilvl="0" w:tplc="438806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89035F"/>
    <w:multiLevelType w:val="hybridMultilevel"/>
    <w:tmpl w:val="1A7C55D6"/>
    <w:lvl w:ilvl="0" w:tplc="56206BC2">
      <w:start w:val="1"/>
      <w:numFmt w:val="lowerLetter"/>
      <w:lvlText w:val="%1)"/>
      <w:lvlJc w:val="left"/>
      <w:pPr>
        <w:ind w:left="720" w:hanging="360"/>
      </w:pPr>
    </w:lvl>
    <w:lvl w:ilvl="1" w:tplc="748EF1F8">
      <w:numFmt w:val="decimal"/>
      <w:lvlText w:val=""/>
      <w:lvlJc w:val="left"/>
    </w:lvl>
    <w:lvl w:ilvl="2" w:tplc="66043900">
      <w:numFmt w:val="decimal"/>
      <w:lvlText w:val=""/>
      <w:lvlJc w:val="left"/>
    </w:lvl>
    <w:lvl w:ilvl="3" w:tplc="2796135E">
      <w:numFmt w:val="decimal"/>
      <w:lvlText w:val=""/>
      <w:lvlJc w:val="left"/>
    </w:lvl>
    <w:lvl w:ilvl="4" w:tplc="5F8CEC66">
      <w:numFmt w:val="decimal"/>
      <w:lvlText w:val=""/>
      <w:lvlJc w:val="left"/>
    </w:lvl>
    <w:lvl w:ilvl="5" w:tplc="B3F66B68">
      <w:numFmt w:val="decimal"/>
      <w:lvlText w:val=""/>
      <w:lvlJc w:val="left"/>
    </w:lvl>
    <w:lvl w:ilvl="6" w:tplc="FF60CDC8">
      <w:numFmt w:val="decimal"/>
      <w:lvlText w:val=""/>
      <w:lvlJc w:val="left"/>
    </w:lvl>
    <w:lvl w:ilvl="7" w:tplc="E68C1B06">
      <w:numFmt w:val="decimal"/>
      <w:lvlText w:val=""/>
      <w:lvlJc w:val="left"/>
    </w:lvl>
    <w:lvl w:ilvl="8" w:tplc="0F245EE8">
      <w:numFmt w:val="decimal"/>
      <w:lvlText w:val=""/>
      <w:lvlJc w:val="left"/>
    </w:lvl>
  </w:abstractNum>
  <w:num w:numId="1" w16cid:durableId="1859808819">
    <w:abstractNumId w:val="1"/>
    <w:lvlOverride w:ilvl="0">
      <w:startOverride w:val="1"/>
    </w:lvlOverride>
  </w:num>
  <w:num w:numId="2" w16cid:durableId="479082675">
    <w:abstractNumId w:val="3"/>
    <w:lvlOverride w:ilvl="0">
      <w:startOverride w:val="1"/>
    </w:lvlOverride>
  </w:num>
  <w:num w:numId="3" w16cid:durableId="1544518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94"/>
    <w:rsid w:val="00046758"/>
    <w:rsid w:val="00074C00"/>
    <w:rsid w:val="00147124"/>
    <w:rsid w:val="001E6036"/>
    <w:rsid w:val="003521E9"/>
    <w:rsid w:val="00436B94"/>
    <w:rsid w:val="005A4E4A"/>
    <w:rsid w:val="00661F71"/>
    <w:rsid w:val="006C00BF"/>
    <w:rsid w:val="00796460"/>
    <w:rsid w:val="007E7507"/>
    <w:rsid w:val="0090415F"/>
    <w:rsid w:val="00AA6B00"/>
    <w:rsid w:val="00B15BAE"/>
    <w:rsid w:val="00EB6548"/>
    <w:rsid w:val="00EB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1459"/>
  <w15:docId w15:val="{DB8DAE16-C995-4674-A054-483FD575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AA6B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A6B00"/>
  </w:style>
  <w:style w:type="paragraph" w:customStyle="1" w:styleId="Titolo10">
    <w:name w:val="Titolo1"/>
    <w:basedOn w:val="Normale"/>
    <w:next w:val="Corpotesto"/>
    <w:rsid w:val="00AA6B00"/>
    <w:pPr>
      <w:suppressAutoHyphens/>
      <w:jc w:val="center"/>
    </w:pPr>
    <w:rPr>
      <w:sz w:val="80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B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Valentina Zangheri</cp:lastModifiedBy>
  <cp:revision>4</cp:revision>
  <dcterms:created xsi:type="dcterms:W3CDTF">2026-04-08T10:06:00Z</dcterms:created>
  <dcterms:modified xsi:type="dcterms:W3CDTF">2026-04-08T10:50:00Z</dcterms:modified>
</cp:coreProperties>
</file>